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D9C" w:rsidRDefault="00250D9C"/>
    <w:p w:rsidR="003B487E" w:rsidRDefault="003B487E"/>
    <w:p w:rsidR="003B487E" w:rsidRDefault="003B487E"/>
    <w:p w:rsidR="003B487E" w:rsidRDefault="003B487E"/>
    <w:p w:rsidR="008F27D6" w:rsidRDefault="008F27D6" w:rsidP="008F27D6"/>
    <w:p w:rsidR="002B1EE5" w:rsidRDefault="002B1EE5" w:rsidP="008F27D6"/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</w:p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</w:p>
    <w:p w:rsidR="002B1EE5" w:rsidRPr="002B1EE5" w:rsidRDefault="002B1EE5" w:rsidP="002B1EE5">
      <w:pPr>
        <w:jc w:val="both"/>
        <w:rPr>
          <w:rFonts w:ascii="Times New Roman" w:hAnsi="Times New Roman" w:cs="Times New Roman"/>
          <w:b/>
          <w:color w:val="auto"/>
          <w:sz w:val="32"/>
          <w:szCs w:val="32"/>
          <w:lang w:eastAsia="fr-FR"/>
        </w:rPr>
      </w:pPr>
      <w:r w:rsidRPr="002B1EE5">
        <w:rPr>
          <w:rFonts w:ascii="Times New Roman" w:hAnsi="Times New Roman" w:cs="Times New Roman"/>
          <w:b/>
          <w:color w:val="auto"/>
          <w:sz w:val="32"/>
          <w:szCs w:val="32"/>
          <w:lang w:eastAsia="fr-FR"/>
        </w:rPr>
        <w:t>Le Pacte de Destination du Grand-Est pour dynamiser l’Ardenne transfrontalière</w:t>
      </w:r>
    </w:p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</w:p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</w:p>
    <w:p w:rsidR="002B1EE5" w:rsidRPr="00C87227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  <w:r w:rsidRPr="00C87227">
        <w:rPr>
          <w:rFonts w:ascii="Arial" w:hAnsi="Arial" w:cs="Arial"/>
          <w:color w:val="auto"/>
          <w:lang w:eastAsia="fr-FR"/>
        </w:rPr>
        <w:t>Vous le savez sans doute, la Région Grand-Est est née en France de la fusion de 3 régions : Alsace, Lorraine et Champagne-Ardenne (environ 5,5 millions d’habitants).</w:t>
      </w:r>
    </w:p>
    <w:p w:rsidR="002B1EE5" w:rsidRPr="00C87227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  <w:r w:rsidRPr="00C87227">
        <w:rPr>
          <w:rFonts w:ascii="Arial" w:hAnsi="Arial" w:cs="Arial"/>
          <w:color w:val="auto"/>
          <w:lang w:eastAsia="fr-FR"/>
        </w:rPr>
        <w:t> </w:t>
      </w:r>
    </w:p>
    <w:p w:rsidR="002B1EE5" w:rsidRPr="00C87227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  <w:r w:rsidRPr="00C87227">
        <w:rPr>
          <w:rFonts w:ascii="Arial" w:hAnsi="Arial" w:cs="Arial"/>
          <w:color w:val="auto"/>
          <w:lang w:eastAsia="fr-FR"/>
        </w:rPr>
        <w:t xml:space="preserve">Mais vous ne savez sans doute pas que son Schéma Régional de Développement du Tourisme (2018-2023) s’organise autour de 5 destinations stratégiques : Champagne, Lorraine, Massif des Vosges, Alsace et … </w:t>
      </w:r>
      <w:r w:rsidRPr="00C87227">
        <w:rPr>
          <w:rFonts w:ascii="Arial" w:hAnsi="Arial" w:cs="Arial"/>
          <w:b/>
          <w:bCs/>
          <w:color w:val="auto"/>
          <w:lang w:eastAsia="fr-FR"/>
        </w:rPr>
        <w:t>l’Ardenne</w:t>
      </w:r>
      <w:r w:rsidRPr="00C87227">
        <w:rPr>
          <w:rFonts w:ascii="Arial" w:hAnsi="Arial" w:cs="Arial"/>
          <w:color w:val="auto"/>
          <w:lang w:eastAsia="fr-FR"/>
        </w:rPr>
        <w:t xml:space="preserve">. </w:t>
      </w:r>
      <w:r w:rsidRPr="00C87227">
        <w:rPr>
          <w:rFonts w:ascii="Arial" w:hAnsi="Arial" w:cs="Arial"/>
          <w:b/>
          <w:bCs/>
          <w:color w:val="auto"/>
          <w:lang w:eastAsia="fr-FR"/>
        </w:rPr>
        <w:t xml:space="preserve">Notre </w:t>
      </w:r>
      <w:proofErr w:type="gramStart"/>
      <w:r w:rsidRPr="00C87227">
        <w:rPr>
          <w:rFonts w:ascii="Arial" w:hAnsi="Arial" w:cs="Arial"/>
          <w:b/>
          <w:bCs/>
          <w:color w:val="auto"/>
          <w:lang w:eastAsia="fr-FR"/>
        </w:rPr>
        <w:t>Ardenne:</w:t>
      </w:r>
      <w:proofErr w:type="gramEnd"/>
      <w:r w:rsidRPr="00C87227">
        <w:rPr>
          <w:rFonts w:ascii="Arial" w:hAnsi="Arial" w:cs="Arial"/>
          <w:b/>
          <w:bCs/>
          <w:color w:val="auto"/>
          <w:lang w:eastAsia="fr-FR"/>
        </w:rPr>
        <w:t xml:space="preserve"> celle de France, de Belgique et du Grand-Duché de Luxembourg.</w:t>
      </w:r>
    </w:p>
    <w:p w:rsidR="002B1EE5" w:rsidRDefault="002B1EE5" w:rsidP="002B1EE5">
      <w:pPr>
        <w:jc w:val="both"/>
        <w:rPr>
          <w:rFonts w:ascii="Arial" w:hAnsi="Arial" w:cs="Arial"/>
          <w:bCs/>
          <w:color w:val="auto"/>
          <w:lang w:eastAsia="fr-FR"/>
        </w:rPr>
      </w:pPr>
      <w:r w:rsidRPr="00C87227">
        <w:rPr>
          <w:rFonts w:ascii="Arial" w:hAnsi="Arial" w:cs="Arial"/>
          <w:color w:val="auto"/>
          <w:lang w:eastAsia="fr-FR"/>
        </w:rPr>
        <w:br/>
        <w:t xml:space="preserve">Ce soutien d’une des plus grandes régions de France laisse présager le meilleur pour notre tourisme. </w:t>
      </w:r>
      <w:r w:rsidRPr="00C87227">
        <w:rPr>
          <w:rFonts w:ascii="Arial" w:hAnsi="Arial" w:cs="Arial"/>
          <w:b/>
          <w:bCs/>
          <w:color w:val="auto"/>
          <w:lang w:eastAsia="fr-FR"/>
        </w:rPr>
        <w:t xml:space="preserve">Premiers impacts ? </w:t>
      </w:r>
      <w:r w:rsidRPr="00C87227">
        <w:rPr>
          <w:rFonts w:ascii="Arial" w:hAnsi="Arial" w:cs="Arial"/>
          <w:bCs/>
          <w:color w:val="auto"/>
          <w:lang w:eastAsia="fr-FR"/>
        </w:rPr>
        <w:t>L’élaboration d’un Pacte de Destination</w:t>
      </w:r>
      <w:r w:rsidRPr="00C87227">
        <w:rPr>
          <w:rFonts w:ascii="Arial" w:hAnsi="Arial" w:cs="Arial"/>
          <w:b/>
          <w:bCs/>
          <w:color w:val="auto"/>
          <w:lang w:eastAsia="fr-FR"/>
        </w:rPr>
        <w:t xml:space="preserve"> </w:t>
      </w:r>
      <w:r w:rsidRPr="00C87227">
        <w:rPr>
          <w:rFonts w:ascii="Arial" w:hAnsi="Arial" w:cs="Arial"/>
          <w:bCs/>
          <w:color w:val="auto"/>
          <w:lang w:eastAsia="fr-FR"/>
        </w:rPr>
        <w:t>consacré à notre territoire de l’Ardenne transfrontalière. Il s’agit concrètement d’un plan d’actions de marketing touristique, élaboré en collaboration entre la Région Grand Est, le C</w:t>
      </w:r>
      <w:r>
        <w:rPr>
          <w:rFonts w:ascii="Arial" w:hAnsi="Arial" w:cs="Arial"/>
          <w:bCs/>
          <w:color w:val="auto"/>
          <w:lang w:eastAsia="fr-FR"/>
        </w:rPr>
        <w:t>omité Régional du Tourisme du G</w:t>
      </w:r>
      <w:r w:rsidRPr="00C87227">
        <w:rPr>
          <w:rFonts w:ascii="Arial" w:hAnsi="Arial" w:cs="Arial"/>
          <w:bCs/>
          <w:color w:val="auto"/>
          <w:lang w:eastAsia="fr-FR"/>
        </w:rPr>
        <w:t>rand Est et les acteurs touristiques de l’Ardenne</w:t>
      </w:r>
      <w:r>
        <w:rPr>
          <w:rFonts w:ascii="Arial" w:hAnsi="Arial" w:cs="Arial"/>
          <w:bCs/>
          <w:color w:val="auto"/>
          <w:lang w:eastAsia="fr-FR"/>
        </w:rPr>
        <w:t>, française et belge, regroupés autour du GEIE Destination Ardenne</w:t>
      </w:r>
      <w:r w:rsidRPr="00C87227">
        <w:rPr>
          <w:rFonts w:ascii="Arial" w:hAnsi="Arial" w:cs="Arial"/>
          <w:bCs/>
          <w:color w:val="auto"/>
          <w:lang w:eastAsia="fr-FR"/>
        </w:rPr>
        <w:t xml:space="preserve"> afin de mutualiser et de mobiliser nos moyens dans un contrat gagnant – gagnant. </w:t>
      </w:r>
      <w:r>
        <w:rPr>
          <w:rFonts w:ascii="Arial" w:hAnsi="Arial" w:cs="Arial"/>
          <w:bCs/>
          <w:color w:val="auto"/>
          <w:lang w:eastAsia="fr-FR"/>
        </w:rPr>
        <w:t xml:space="preserve">La Région Wallonne informée de cette démarche transfrontalière initiée par la Région Grand Est </w:t>
      </w:r>
      <w:proofErr w:type="spellStart"/>
      <w:r>
        <w:rPr>
          <w:rFonts w:ascii="Arial" w:hAnsi="Arial" w:cs="Arial"/>
          <w:bCs/>
          <w:color w:val="auto"/>
          <w:lang w:eastAsia="fr-FR"/>
        </w:rPr>
        <w:t>étudie</w:t>
      </w:r>
      <w:proofErr w:type="spellEnd"/>
      <w:r>
        <w:rPr>
          <w:rFonts w:ascii="Arial" w:hAnsi="Arial" w:cs="Arial"/>
          <w:bCs/>
          <w:color w:val="auto"/>
          <w:lang w:eastAsia="fr-FR"/>
        </w:rPr>
        <w:t xml:space="preserve"> la forme de sa possible implication dans ce nouveau partenariat innovant et ambitieux. </w:t>
      </w:r>
    </w:p>
    <w:p w:rsidR="002B1EE5" w:rsidRDefault="002B1EE5" w:rsidP="002B1EE5">
      <w:pPr>
        <w:jc w:val="both"/>
        <w:rPr>
          <w:rFonts w:ascii="Arial" w:hAnsi="Arial" w:cs="Arial"/>
          <w:bCs/>
          <w:color w:val="auto"/>
          <w:lang w:eastAsia="fr-FR"/>
        </w:rPr>
      </w:pPr>
    </w:p>
    <w:p w:rsidR="002B1EE5" w:rsidRPr="00C87227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  <w:r w:rsidRPr="00C87227">
        <w:rPr>
          <w:rFonts w:ascii="Arial" w:hAnsi="Arial" w:cs="Arial"/>
          <w:bCs/>
          <w:color w:val="auto"/>
          <w:lang w:eastAsia="fr-FR"/>
        </w:rPr>
        <w:t>Mieux coordonnées, nos actions s’en verront renforcées, que ce soit au niveau des présences sur les</w:t>
      </w:r>
      <w:r w:rsidRPr="00C87227">
        <w:rPr>
          <w:rFonts w:ascii="Arial" w:hAnsi="Arial" w:cs="Arial"/>
          <w:color w:val="auto"/>
          <w:lang w:eastAsia="fr-FR"/>
        </w:rPr>
        <w:t xml:space="preserve"> salons professionnels et grand public, des campagnes d’affichage ou des opérations de </w:t>
      </w:r>
      <w:proofErr w:type="spellStart"/>
      <w:r w:rsidRPr="00C87227">
        <w:rPr>
          <w:rFonts w:ascii="Arial" w:hAnsi="Arial" w:cs="Arial"/>
          <w:color w:val="auto"/>
          <w:lang w:eastAsia="fr-FR"/>
        </w:rPr>
        <w:t>web-marketing</w:t>
      </w:r>
      <w:proofErr w:type="spellEnd"/>
      <w:r w:rsidRPr="00C87227">
        <w:rPr>
          <w:rFonts w:ascii="Arial" w:hAnsi="Arial" w:cs="Arial"/>
          <w:color w:val="auto"/>
          <w:lang w:eastAsia="fr-FR"/>
        </w:rPr>
        <w:t xml:space="preserve">. </w:t>
      </w:r>
    </w:p>
    <w:p w:rsidR="002B1EE5" w:rsidRPr="00C87227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  <w:r w:rsidRPr="00C87227">
        <w:rPr>
          <w:rFonts w:ascii="Arial" w:hAnsi="Arial" w:cs="Arial"/>
          <w:color w:val="auto"/>
          <w:lang w:eastAsia="fr-FR"/>
        </w:rPr>
        <w:t>Un volet Marketing détaillé existait déjà au travers du projet</w:t>
      </w:r>
      <w:r>
        <w:rPr>
          <w:rFonts w:ascii="Arial" w:hAnsi="Arial" w:cs="Arial"/>
          <w:color w:val="auto"/>
          <w:lang w:eastAsia="fr-FR"/>
        </w:rPr>
        <w:t xml:space="preserve"> INTERREG</w:t>
      </w:r>
      <w:r w:rsidRPr="00C87227">
        <w:rPr>
          <w:rFonts w:ascii="Arial" w:hAnsi="Arial" w:cs="Arial"/>
          <w:color w:val="auto"/>
          <w:lang w:eastAsia="fr-FR"/>
        </w:rPr>
        <w:t xml:space="preserve"> Ardenne </w:t>
      </w:r>
      <w:r>
        <w:rPr>
          <w:rFonts w:ascii="Arial" w:hAnsi="Arial" w:cs="Arial"/>
          <w:color w:val="auto"/>
          <w:lang w:eastAsia="fr-FR"/>
        </w:rPr>
        <w:t>M</w:t>
      </w:r>
      <w:r w:rsidRPr="00C87227">
        <w:rPr>
          <w:rFonts w:ascii="Arial" w:hAnsi="Arial" w:cs="Arial"/>
          <w:color w:val="auto"/>
          <w:lang w:eastAsia="fr-FR"/>
        </w:rPr>
        <w:t xml:space="preserve">arketing, grâce à ce Pacte de </w:t>
      </w:r>
      <w:r>
        <w:rPr>
          <w:rFonts w:ascii="Arial" w:hAnsi="Arial" w:cs="Arial"/>
          <w:color w:val="auto"/>
          <w:lang w:eastAsia="fr-FR"/>
        </w:rPr>
        <w:t>D</w:t>
      </w:r>
      <w:r w:rsidRPr="00C87227">
        <w:rPr>
          <w:rFonts w:ascii="Arial" w:hAnsi="Arial" w:cs="Arial"/>
          <w:color w:val="auto"/>
          <w:lang w:eastAsia="fr-FR"/>
        </w:rPr>
        <w:t xml:space="preserve">estination Ardenne, le site général de la destination </w:t>
      </w:r>
      <w:hyperlink r:id="rId7" w:history="1">
        <w:r w:rsidRPr="00C87227">
          <w:rPr>
            <w:rStyle w:val="Lienhypertexte"/>
            <w:rFonts w:ascii="Arial" w:hAnsi="Arial" w:cs="Arial"/>
            <w:color w:val="auto"/>
            <w:lang w:eastAsia="fr-FR"/>
          </w:rPr>
          <w:t>www.visitardenne.com</w:t>
        </w:r>
      </w:hyperlink>
      <w:r w:rsidRPr="00C87227">
        <w:rPr>
          <w:rFonts w:ascii="Arial" w:hAnsi="Arial" w:cs="Arial"/>
          <w:color w:val="auto"/>
          <w:lang w:eastAsia="fr-FR"/>
        </w:rPr>
        <w:t xml:space="preserve"> sera encore plus visible par nos clientèles touristiques </w:t>
      </w:r>
      <w:r>
        <w:rPr>
          <w:rFonts w:ascii="Arial" w:hAnsi="Arial" w:cs="Arial"/>
          <w:color w:val="auto"/>
          <w:lang w:eastAsia="fr-FR"/>
        </w:rPr>
        <w:t>de même</w:t>
      </w:r>
      <w:r w:rsidRPr="00C87227">
        <w:rPr>
          <w:rFonts w:ascii="Arial" w:hAnsi="Arial" w:cs="Arial"/>
          <w:color w:val="auto"/>
          <w:lang w:eastAsia="fr-FR"/>
        </w:rPr>
        <w:t xml:space="preserve"> que toute l’offre touristique créée grâce  à nos différents projets </w:t>
      </w:r>
      <w:proofErr w:type="spellStart"/>
      <w:r w:rsidRPr="00C87227">
        <w:rPr>
          <w:rFonts w:ascii="Arial" w:hAnsi="Arial" w:cs="Arial"/>
          <w:color w:val="auto"/>
          <w:lang w:eastAsia="fr-FR"/>
        </w:rPr>
        <w:t>Interreg</w:t>
      </w:r>
      <w:proofErr w:type="spellEnd"/>
      <w:r w:rsidRPr="00C87227">
        <w:rPr>
          <w:rFonts w:ascii="Arial" w:hAnsi="Arial" w:cs="Arial"/>
          <w:color w:val="auto"/>
          <w:lang w:eastAsia="fr-FR"/>
        </w:rPr>
        <w:t>.</w:t>
      </w:r>
    </w:p>
    <w:p w:rsidR="002B1EE5" w:rsidRPr="00C87227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</w:p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  <w:r w:rsidRPr="00C87227">
        <w:rPr>
          <w:rFonts w:ascii="Arial" w:hAnsi="Arial" w:cs="Arial"/>
          <w:color w:val="auto"/>
          <w:lang w:eastAsia="fr-FR"/>
        </w:rPr>
        <w:t>Le Pacte de Destination Ardenne sera mis en œuvre dès janvier 2019, une fois voté par les élus de la Région Grand Est.</w:t>
      </w:r>
    </w:p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</w:p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</w:p>
    <w:p w:rsidR="002B1EE5" w:rsidRPr="002B1EE5" w:rsidRDefault="002B1EE5" w:rsidP="002B1EE5">
      <w:pPr>
        <w:jc w:val="both"/>
        <w:rPr>
          <w:rFonts w:ascii="Arial" w:hAnsi="Arial" w:cs="Arial"/>
          <w:b/>
          <w:color w:val="auto"/>
          <w:lang w:eastAsia="fr-FR"/>
        </w:rPr>
      </w:pPr>
      <w:r w:rsidRPr="002B1EE5">
        <w:rPr>
          <w:rFonts w:ascii="Arial" w:hAnsi="Arial" w:cs="Arial"/>
          <w:b/>
          <w:color w:val="auto"/>
          <w:lang w:eastAsia="fr-FR"/>
        </w:rPr>
        <w:t>Informations sur l’élaboration et le contenu de ce Pacte de Destination Ardenne :</w:t>
      </w:r>
    </w:p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</w:p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  <w:r>
        <w:rPr>
          <w:rFonts w:ascii="Arial" w:hAnsi="Arial" w:cs="Arial"/>
          <w:color w:val="auto"/>
          <w:lang w:eastAsia="fr-FR"/>
        </w:rPr>
        <w:t xml:space="preserve"> Mr Rappel, responsable Marketing à l’Agence de Développement Touristique des Ardennes – </w:t>
      </w:r>
    </w:p>
    <w:p w:rsidR="002B1EE5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  <w:r>
        <w:rPr>
          <w:rFonts w:ascii="Arial" w:hAnsi="Arial" w:cs="Arial"/>
          <w:color w:val="auto"/>
          <w:lang w:eastAsia="fr-FR"/>
        </w:rPr>
        <w:t xml:space="preserve">Email : </w:t>
      </w:r>
      <w:hyperlink r:id="rId8" w:history="1">
        <w:r w:rsidRPr="006C1A96">
          <w:rPr>
            <w:rStyle w:val="Lienhypertexte"/>
            <w:rFonts w:ascii="Arial" w:hAnsi="Arial" w:cs="Arial"/>
            <w:lang w:eastAsia="fr-FR"/>
          </w:rPr>
          <w:t>rappel@ardennes.com</w:t>
        </w:r>
      </w:hyperlink>
    </w:p>
    <w:p w:rsidR="002B1EE5" w:rsidRPr="00C87227" w:rsidRDefault="002B1EE5" w:rsidP="002B1EE5">
      <w:pPr>
        <w:jc w:val="both"/>
        <w:rPr>
          <w:rFonts w:ascii="Arial" w:hAnsi="Arial" w:cs="Arial"/>
          <w:color w:val="auto"/>
          <w:lang w:eastAsia="fr-FR"/>
        </w:rPr>
      </w:pPr>
    </w:p>
    <w:p w:rsidR="002B1EE5" w:rsidRPr="008F27D6" w:rsidRDefault="002B1EE5" w:rsidP="008F27D6">
      <w:bookmarkStart w:id="0" w:name="_GoBack"/>
      <w:bookmarkEnd w:id="0"/>
    </w:p>
    <w:sectPr w:rsidR="002B1EE5" w:rsidRPr="008F27D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BAC" w:rsidRDefault="000B0BAC" w:rsidP="008A24E0">
      <w:r>
        <w:separator/>
      </w:r>
    </w:p>
  </w:endnote>
  <w:endnote w:type="continuationSeparator" w:id="0">
    <w:p w:rsidR="000B0BAC" w:rsidRDefault="000B0BAC" w:rsidP="008A2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BAC" w:rsidRDefault="000B0BAC" w:rsidP="008A24E0">
      <w:r>
        <w:separator/>
      </w:r>
    </w:p>
  </w:footnote>
  <w:footnote w:type="continuationSeparator" w:id="0">
    <w:p w:rsidR="000B0BAC" w:rsidRDefault="000B0BAC" w:rsidP="008A2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4E0" w:rsidRDefault="003B487E">
    <w:pPr>
      <w:pStyle w:val="En-tte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-852170</wp:posOffset>
          </wp:positionH>
          <wp:positionV relativeFrom="paragraph">
            <wp:posOffset>-558909</wp:posOffset>
          </wp:positionV>
          <wp:extent cx="7204315" cy="938895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-te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4315" cy="938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575"/>
    <w:rsid w:val="000B0BAC"/>
    <w:rsid w:val="002166CE"/>
    <w:rsid w:val="00250D9C"/>
    <w:rsid w:val="002B1EE5"/>
    <w:rsid w:val="003B487E"/>
    <w:rsid w:val="004365B3"/>
    <w:rsid w:val="00615A6F"/>
    <w:rsid w:val="006E1A39"/>
    <w:rsid w:val="00726E23"/>
    <w:rsid w:val="00881C4B"/>
    <w:rsid w:val="00896BA6"/>
    <w:rsid w:val="008A24E0"/>
    <w:rsid w:val="008B1074"/>
    <w:rsid w:val="008F27D6"/>
    <w:rsid w:val="00B94980"/>
    <w:rsid w:val="00D70575"/>
    <w:rsid w:val="00E903C2"/>
    <w:rsid w:val="00EE49A4"/>
    <w:rsid w:val="00F3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532A0"/>
  <w15:chartTrackingRefBased/>
  <w15:docId w15:val="{21378C7C-E4B0-4598-8D88-1351E430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1EE5"/>
    <w:pPr>
      <w:spacing w:after="0" w:line="240" w:lineRule="auto"/>
    </w:pPr>
    <w:rPr>
      <w:rFonts w:ascii="Calibri" w:hAnsi="Calibri" w:cs="Calibri"/>
      <w:color w:val="000000"/>
      <w:lang w:val="fr-FR"/>
    </w:rPr>
  </w:style>
  <w:style w:type="paragraph" w:styleId="Titre3">
    <w:name w:val="heading 3"/>
    <w:basedOn w:val="Normal"/>
    <w:link w:val="Titre3Car"/>
    <w:uiPriority w:val="9"/>
    <w:qFormat/>
    <w:rsid w:val="00615A6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24E0"/>
    <w:pPr>
      <w:tabs>
        <w:tab w:val="center" w:pos="4536"/>
        <w:tab w:val="right" w:pos="9072"/>
      </w:tabs>
    </w:pPr>
    <w:rPr>
      <w:rFonts w:asciiTheme="minorHAnsi" w:hAnsiTheme="minorHAnsi" w:cstheme="minorBidi"/>
      <w:color w:val="auto"/>
      <w:lang w:val="fr-BE"/>
    </w:rPr>
  </w:style>
  <w:style w:type="character" w:customStyle="1" w:styleId="En-tteCar">
    <w:name w:val="En-tête Car"/>
    <w:basedOn w:val="Policepardfaut"/>
    <w:link w:val="En-tte"/>
    <w:uiPriority w:val="99"/>
    <w:rsid w:val="008A24E0"/>
  </w:style>
  <w:style w:type="paragraph" w:styleId="Pieddepage">
    <w:name w:val="footer"/>
    <w:basedOn w:val="Normal"/>
    <w:link w:val="PieddepageCar"/>
    <w:uiPriority w:val="99"/>
    <w:unhideWhenUsed/>
    <w:rsid w:val="008A24E0"/>
    <w:pPr>
      <w:tabs>
        <w:tab w:val="center" w:pos="4536"/>
        <w:tab w:val="right" w:pos="9072"/>
      </w:tabs>
    </w:pPr>
    <w:rPr>
      <w:rFonts w:asciiTheme="minorHAnsi" w:hAnsiTheme="minorHAnsi" w:cstheme="minorBidi"/>
      <w:color w:val="auto"/>
      <w:lang w:val="fr-BE"/>
    </w:rPr>
  </w:style>
  <w:style w:type="character" w:customStyle="1" w:styleId="PieddepageCar">
    <w:name w:val="Pied de page Car"/>
    <w:basedOn w:val="Policepardfaut"/>
    <w:link w:val="Pieddepage"/>
    <w:uiPriority w:val="99"/>
    <w:rsid w:val="008A24E0"/>
  </w:style>
  <w:style w:type="paragraph" w:styleId="Textedebulles">
    <w:name w:val="Balloon Text"/>
    <w:basedOn w:val="Normal"/>
    <w:link w:val="TextedebullesCar"/>
    <w:uiPriority w:val="99"/>
    <w:semiHidden/>
    <w:unhideWhenUsed/>
    <w:rsid w:val="00EE49A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9A4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615A6F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customStyle="1" w:styleId="p3">
    <w:name w:val="p3"/>
    <w:basedOn w:val="Normal"/>
    <w:rsid w:val="00615A6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customStyle="1" w:styleId="s1">
    <w:name w:val="s1"/>
    <w:basedOn w:val="Policepardfaut"/>
    <w:rsid w:val="00615A6F"/>
  </w:style>
  <w:style w:type="paragraph" w:customStyle="1" w:styleId="p1">
    <w:name w:val="p1"/>
    <w:basedOn w:val="Normal"/>
    <w:rsid w:val="00615A6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customStyle="1" w:styleId="p2">
    <w:name w:val="p2"/>
    <w:basedOn w:val="Normal"/>
    <w:rsid w:val="00615A6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Lienhypertexte">
    <w:name w:val="Hyperlink"/>
    <w:basedOn w:val="Policepardfaut"/>
    <w:uiPriority w:val="99"/>
    <w:unhideWhenUsed/>
    <w:rsid w:val="002B1E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ppel@ardenne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isitardenn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848DE-3E97-4AAF-B4BF-10B86342A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Kévin</dc:creator>
  <cp:keywords/>
  <dc:description/>
  <cp:lastModifiedBy>Jonas</cp:lastModifiedBy>
  <cp:revision>2</cp:revision>
  <cp:lastPrinted>2017-09-20T10:16:00Z</cp:lastPrinted>
  <dcterms:created xsi:type="dcterms:W3CDTF">2018-12-04T14:51:00Z</dcterms:created>
  <dcterms:modified xsi:type="dcterms:W3CDTF">2018-12-04T14:51:00Z</dcterms:modified>
</cp:coreProperties>
</file>